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75" w:rsidRDefault="00183375" w:rsidP="003F7D8F">
      <w:pPr>
        <w:tabs>
          <w:tab w:val="left" w:pos="1800"/>
          <w:tab w:val="left" w:pos="2160"/>
          <w:tab w:val="left" w:pos="2340"/>
        </w:tabs>
        <w:jc w:val="center"/>
        <w:rPr>
          <w:rFonts w:ascii="Calibri" w:hAnsi="Calibri"/>
          <w:b/>
          <w:sz w:val="10"/>
          <w:szCs w:val="10"/>
          <w:u w:val="single"/>
          <w:lang w:val="en-US"/>
        </w:rPr>
      </w:pPr>
    </w:p>
    <w:p w:rsidR="000815D5" w:rsidRPr="003713FF" w:rsidRDefault="000815D5" w:rsidP="003F7D8F">
      <w:pPr>
        <w:tabs>
          <w:tab w:val="left" w:pos="1800"/>
          <w:tab w:val="left" w:pos="2160"/>
          <w:tab w:val="left" w:pos="2340"/>
        </w:tabs>
        <w:jc w:val="center"/>
        <w:rPr>
          <w:rFonts w:ascii="Calibri" w:hAnsi="Calibri"/>
          <w:b/>
          <w:sz w:val="10"/>
          <w:szCs w:val="10"/>
          <w:u w:val="single"/>
        </w:rPr>
      </w:pPr>
    </w:p>
    <w:p w:rsidR="00910174" w:rsidRPr="003713FF" w:rsidRDefault="00910174" w:rsidP="003F7D8F">
      <w:pPr>
        <w:tabs>
          <w:tab w:val="left" w:pos="1800"/>
          <w:tab w:val="left" w:pos="2160"/>
          <w:tab w:val="left" w:pos="2340"/>
        </w:tabs>
        <w:jc w:val="center"/>
        <w:rPr>
          <w:rFonts w:ascii="Calibri" w:hAnsi="Calibri"/>
          <w:b/>
          <w:sz w:val="10"/>
          <w:szCs w:val="10"/>
          <w:u w:val="single"/>
        </w:rPr>
      </w:pPr>
    </w:p>
    <w:p w:rsidR="00F8337D" w:rsidRPr="00183375" w:rsidRDefault="00F8337D" w:rsidP="006338B8">
      <w:pPr>
        <w:tabs>
          <w:tab w:val="left" w:pos="3265"/>
        </w:tabs>
        <w:rPr>
          <w:sz w:val="10"/>
          <w:szCs w:val="10"/>
        </w:rPr>
      </w:pPr>
    </w:p>
    <w:p w:rsidR="00AB0288" w:rsidRPr="00AB0288" w:rsidRDefault="003713FF" w:rsidP="00967003">
      <w:pPr>
        <w:tabs>
          <w:tab w:val="left" w:pos="567"/>
        </w:tabs>
        <w:ind w:right="17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Κέντρο «ΔΗΜΗΤΡΑ» ΚΑΣΤΟΡΙΑΣ</w:t>
      </w:r>
    </w:p>
    <w:p w:rsidR="002D7B9D" w:rsidRPr="00DC4111" w:rsidRDefault="003713FF" w:rsidP="00967003">
      <w:pPr>
        <w:tabs>
          <w:tab w:val="left" w:pos="567"/>
        </w:tabs>
        <w:ind w:right="17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Πληρ.:</w:t>
      </w:r>
      <w:r>
        <w:rPr>
          <w:rFonts w:ascii="Calibri" w:hAnsi="Calibri"/>
          <w:b/>
        </w:rPr>
        <w:tab/>
        <w:t>ΙΦ.ΚΑΒΑΚΛΙΩΤΟΥ</w:t>
      </w:r>
    </w:p>
    <w:p w:rsidR="002D7B9D" w:rsidRPr="00DC4111" w:rsidRDefault="00DC4111" w:rsidP="00967003">
      <w:pPr>
        <w:tabs>
          <w:tab w:val="left" w:pos="567"/>
        </w:tabs>
        <w:ind w:right="179"/>
        <w:jc w:val="both"/>
        <w:rPr>
          <w:rFonts w:ascii="Calibri" w:hAnsi="Calibri"/>
          <w:b/>
        </w:rPr>
      </w:pPr>
      <w:r w:rsidRPr="00DC4111">
        <w:rPr>
          <w:rFonts w:ascii="Calibri" w:hAnsi="Calibri"/>
          <w:b/>
        </w:rPr>
        <w:t xml:space="preserve">Τηλ.: </w:t>
      </w:r>
      <w:r w:rsidRPr="00DC4111">
        <w:rPr>
          <w:rFonts w:ascii="Calibri" w:hAnsi="Calibri"/>
          <w:b/>
        </w:rPr>
        <w:tab/>
      </w:r>
      <w:r w:rsidR="003713FF">
        <w:rPr>
          <w:rFonts w:ascii="Calibri" w:hAnsi="Calibri"/>
          <w:b/>
        </w:rPr>
        <w:t>2467082425</w:t>
      </w:r>
      <w:r w:rsidR="003713FF">
        <w:rPr>
          <w:rFonts w:ascii="Calibri" w:hAnsi="Calibri"/>
          <w:b/>
        </w:rPr>
        <w:tab/>
      </w:r>
      <w:r w:rsidR="003713FF">
        <w:rPr>
          <w:rFonts w:ascii="Calibri" w:hAnsi="Calibri"/>
          <w:b/>
        </w:rPr>
        <w:tab/>
      </w:r>
      <w:r w:rsidR="003713FF">
        <w:rPr>
          <w:rFonts w:ascii="Calibri" w:hAnsi="Calibri"/>
          <w:b/>
        </w:rPr>
        <w:tab/>
      </w:r>
      <w:r w:rsidR="003713FF">
        <w:rPr>
          <w:rFonts w:ascii="Calibri" w:hAnsi="Calibri"/>
          <w:b/>
        </w:rPr>
        <w:tab/>
      </w:r>
      <w:r w:rsidR="003713FF">
        <w:rPr>
          <w:rFonts w:ascii="Calibri" w:hAnsi="Calibri"/>
          <w:b/>
        </w:rPr>
        <w:tab/>
      </w:r>
      <w:r w:rsidR="003713FF">
        <w:rPr>
          <w:rFonts w:ascii="Calibri" w:hAnsi="Calibri"/>
          <w:b/>
        </w:rPr>
        <w:tab/>
      </w:r>
      <w:r w:rsidR="003713FF">
        <w:rPr>
          <w:rFonts w:ascii="Calibri" w:hAnsi="Calibri"/>
          <w:b/>
        </w:rPr>
        <w:tab/>
      </w:r>
      <w:r w:rsidR="003713FF">
        <w:rPr>
          <w:rFonts w:ascii="Calibri" w:hAnsi="Calibri"/>
          <w:b/>
        </w:rPr>
        <w:tab/>
      </w:r>
      <w:r w:rsidRPr="00DC4111">
        <w:rPr>
          <w:rFonts w:ascii="Calibri" w:hAnsi="Calibri"/>
          <w:b/>
        </w:rPr>
        <w:t xml:space="preserve">Αρ. Πρωτ.: </w:t>
      </w:r>
      <w:r w:rsidR="003713FF">
        <w:rPr>
          <w:rFonts w:ascii="Calibri" w:hAnsi="Calibri"/>
          <w:b/>
        </w:rPr>
        <w:t>128</w:t>
      </w:r>
    </w:p>
    <w:p w:rsidR="002D7B9D" w:rsidRPr="00DC4111" w:rsidRDefault="00DC4111" w:rsidP="00967003">
      <w:pPr>
        <w:tabs>
          <w:tab w:val="left" w:pos="567"/>
        </w:tabs>
        <w:ind w:right="179"/>
        <w:jc w:val="both"/>
        <w:rPr>
          <w:rFonts w:ascii="Calibri" w:hAnsi="Calibri"/>
          <w:b/>
        </w:rPr>
      </w:pPr>
      <w:r w:rsidRPr="00DC4111">
        <w:rPr>
          <w:rFonts w:ascii="Calibri" w:hAnsi="Calibri"/>
          <w:b/>
          <w:lang w:val="en-US"/>
        </w:rPr>
        <w:t>Fax</w:t>
      </w:r>
      <w:r w:rsidRPr="00DC4111">
        <w:rPr>
          <w:rFonts w:ascii="Calibri" w:hAnsi="Calibri"/>
          <w:b/>
        </w:rPr>
        <w:t xml:space="preserve">: </w:t>
      </w:r>
      <w:r w:rsidR="003713FF">
        <w:rPr>
          <w:rFonts w:ascii="Calibri" w:hAnsi="Calibri"/>
          <w:b/>
        </w:rPr>
        <w:t>2467082425</w:t>
      </w:r>
    </w:p>
    <w:p w:rsidR="00B92F1A" w:rsidRPr="00722DC9" w:rsidRDefault="00B92F1A" w:rsidP="00967003">
      <w:pPr>
        <w:tabs>
          <w:tab w:val="left" w:pos="567"/>
        </w:tabs>
        <w:ind w:right="179"/>
        <w:jc w:val="both"/>
        <w:rPr>
          <w:rFonts w:ascii="Calibri" w:hAnsi="Calibri"/>
        </w:rPr>
      </w:pPr>
    </w:p>
    <w:p w:rsidR="006E5974" w:rsidRDefault="006E5974" w:rsidP="00967003">
      <w:pPr>
        <w:tabs>
          <w:tab w:val="left" w:pos="567"/>
        </w:tabs>
        <w:ind w:right="179"/>
        <w:jc w:val="both"/>
        <w:rPr>
          <w:rFonts w:ascii="Calibri" w:hAnsi="Calibri"/>
        </w:rPr>
      </w:pPr>
    </w:p>
    <w:p w:rsidR="00DC4111" w:rsidRDefault="00DC4111" w:rsidP="00DC4111">
      <w:pPr>
        <w:tabs>
          <w:tab w:val="left" w:pos="567"/>
        </w:tabs>
        <w:ind w:right="179"/>
        <w:jc w:val="center"/>
        <w:rPr>
          <w:rFonts w:ascii="Calibri" w:hAnsi="Calibri"/>
          <w:b/>
          <w:sz w:val="28"/>
          <w:szCs w:val="28"/>
          <w:u w:val="single"/>
        </w:rPr>
      </w:pPr>
      <w:r w:rsidRPr="00DC4111">
        <w:rPr>
          <w:rFonts w:ascii="Calibri" w:hAnsi="Calibri"/>
          <w:b/>
          <w:sz w:val="28"/>
          <w:szCs w:val="28"/>
          <w:u w:val="single"/>
        </w:rPr>
        <w:t>ΑΝΑΚΟΙΝΩΣΗ</w:t>
      </w:r>
      <w:r w:rsidR="001260DB" w:rsidRPr="001260DB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1260DB">
        <w:rPr>
          <w:rFonts w:ascii="Calibri" w:hAnsi="Calibri"/>
          <w:b/>
          <w:sz w:val="28"/>
          <w:szCs w:val="28"/>
          <w:u w:val="single"/>
        </w:rPr>
        <w:t>ΥΛΟΠΟΙΗΣΗΣ ΠΡΟΓΡΑΜΜΑΤΟΣ ΚΑΤΑΡΤΙΣΗΣ</w:t>
      </w:r>
    </w:p>
    <w:p w:rsidR="00EB2052" w:rsidRPr="001260DB" w:rsidRDefault="00EB2052" w:rsidP="00DC4111">
      <w:pPr>
        <w:tabs>
          <w:tab w:val="left" w:pos="567"/>
        </w:tabs>
        <w:ind w:right="179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9392A" w:rsidRDefault="0029392A" w:rsidP="00967003">
      <w:pPr>
        <w:tabs>
          <w:tab w:val="left" w:pos="567"/>
        </w:tabs>
        <w:ind w:right="179"/>
        <w:jc w:val="both"/>
        <w:rPr>
          <w:rFonts w:ascii="Calibri" w:hAnsi="Calibri"/>
        </w:rPr>
      </w:pPr>
    </w:p>
    <w:p w:rsidR="000C4B0F" w:rsidRPr="00BC78BC" w:rsidRDefault="00DC4111" w:rsidP="000C4B0F">
      <w:pPr>
        <w:tabs>
          <w:tab w:val="left" w:pos="567"/>
        </w:tabs>
        <w:spacing w:line="360" w:lineRule="auto"/>
        <w:ind w:right="181"/>
        <w:jc w:val="both"/>
        <w:rPr>
          <w:rFonts w:ascii="Calibri" w:hAnsi="Calibri" w:cs="Calibri"/>
        </w:rPr>
      </w:pPr>
      <w:r>
        <w:rPr>
          <w:rFonts w:ascii="Calibri" w:hAnsi="Calibri"/>
        </w:rPr>
        <w:tab/>
      </w:r>
      <w:r w:rsidRPr="00BC78BC">
        <w:rPr>
          <w:rFonts w:ascii="Calibri" w:hAnsi="Calibri"/>
        </w:rPr>
        <w:t>Το Κ</w:t>
      </w:r>
      <w:r w:rsidR="003713FF">
        <w:rPr>
          <w:rFonts w:ascii="Calibri" w:hAnsi="Calibri"/>
        </w:rPr>
        <w:t>έντρο «ΔΗΜΗΤΡΑ» Καστοριάς</w:t>
      </w:r>
      <w:r w:rsidR="00FA7879" w:rsidRPr="00BC78BC">
        <w:rPr>
          <w:rFonts w:ascii="Calibri" w:hAnsi="Calibri"/>
        </w:rPr>
        <w:t xml:space="preserve"> </w:t>
      </w:r>
      <w:r w:rsidRPr="00BC78BC">
        <w:rPr>
          <w:rFonts w:ascii="Calibri" w:hAnsi="Calibri"/>
        </w:rPr>
        <w:t>θα υλοποιήσει</w:t>
      </w:r>
      <w:r w:rsidR="003713FF">
        <w:rPr>
          <w:rFonts w:ascii="Calibri" w:hAnsi="Calibri"/>
        </w:rPr>
        <w:t xml:space="preserve"> στη Φλώρινα,</w:t>
      </w:r>
      <w:r w:rsidRPr="00BC78BC">
        <w:rPr>
          <w:rFonts w:ascii="Calibri" w:hAnsi="Calibri"/>
        </w:rPr>
        <w:t xml:space="preserve"> </w:t>
      </w:r>
      <w:r w:rsidR="00FA7879" w:rsidRPr="00BC78BC">
        <w:rPr>
          <w:rFonts w:ascii="Calibri" w:hAnsi="Calibri"/>
        </w:rPr>
        <w:t>στ</w:t>
      </w:r>
      <w:r w:rsidR="000C4B0F" w:rsidRPr="00BC78BC">
        <w:rPr>
          <w:rFonts w:ascii="Calibri" w:hAnsi="Calibri"/>
        </w:rPr>
        <w:t>ο</w:t>
      </w:r>
      <w:r w:rsidR="00FA7879" w:rsidRPr="00BC78BC">
        <w:rPr>
          <w:rFonts w:ascii="Calibri" w:hAnsi="Calibri"/>
        </w:rPr>
        <w:t xml:space="preserve"> πλαίσι</w:t>
      </w:r>
      <w:r w:rsidR="000C4B0F" w:rsidRPr="00BC78BC">
        <w:rPr>
          <w:rFonts w:ascii="Calibri" w:hAnsi="Calibri"/>
        </w:rPr>
        <w:t>ο</w:t>
      </w:r>
      <w:r w:rsidR="00FA7879" w:rsidRPr="00BC78BC">
        <w:rPr>
          <w:rFonts w:ascii="Calibri" w:hAnsi="Calibri"/>
        </w:rPr>
        <w:t xml:space="preserve"> του </w:t>
      </w:r>
      <w:r w:rsidR="000C4B0F" w:rsidRPr="00BC78BC">
        <w:rPr>
          <w:rFonts w:ascii="Calibri" w:hAnsi="Calibri" w:cs="Calibri"/>
        </w:rPr>
        <w:t xml:space="preserve">Προγράμματος Αγροτικής Ανάπτυξης της Ελλάδας 2014-2020,  Μέτρο 01: Δράσεις Μετάδοσης Γνώσεων και Ενημέρωσης, Δράση: 1.1.1: «Δράσεις Κατάρτισης και Ανάπτυξης Δεξιοτήτων για Νέους Γεωργούς και Μικρές Γεωργικές Εκμεταλλεύσεις» ,  </w:t>
      </w:r>
      <w:r w:rsidR="003713FF">
        <w:rPr>
          <w:rFonts w:ascii="Calibri" w:hAnsi="Calibri"/>
        </w:rPr>
        <w:t>προγρά</w:t>
      </w:r>
      <w:r w:rsidR="000C4B0F" w:rsidRPr="000C4B0F">
        <w:rPr>
          <w:rFonts w:ascii="Calibri" w:hAnsi="Calibri"/>
        </w:rPr>
        <w:t>μμα</w:t>
      </w:r>
      <w:r w:rsidR="003713FF">
        <w:rPr>
          <w:rFonts w:ascii="Calibri" w:hAnsi="Calibri"/>
        </w:rPr>
        <w:t>τα</w:t>
      </w:r>
      <w:r w:rsidR="000C4B0F" w:rsidRPr="000C4B0F">
        <w:rPr>
          <w:rFonts w:ascii="Calibri" w:hAnsi="Calibri"/>
        </w:rPr>
        <w:t xml:space="preserve"> κατάρτισης</w:t>
      </w:r>
      <w:r w:rsidR="000C4B0F" w:rsidRPr="000C4B0F">
        <w:rPr>
          <w:rFonts w:ascii="Calibri" w:hAnsi="Calibri" w:cs="Calibri"/>
        </w:rPr>
        <w:t xml:space="preserve"> </w:t>
      </w:r>
      <w:r w:rsidR="000C4B0F" w:rsidRPr="00BC78BC">
        <w:rPr>
          <w:rFonts w:ascii="Calibri" w:hAnsi="Calibri" w:cs="Calibri"/>
        </w:rPr>
        <w:t>διάρκειας 150 ωρών ,</w:t>
      </w:r>
      <w:r w:rsidR="003713FF">
        <w:rPr>
          <w:rFonts w:ascii="Calibri" w:hAnsi="Calibri" w:cs="Calibri"/>
        </w:rPr>
        <w:t xml:space="preserve">1. </w:t>
      </w:r>
      <w:r w:rsidR="003713FF">
        <w:rPr>
          <w:rFonts w:ascii="Calibri" w:hAnsi="Calibri"/>
        </w:rPr>
        <w:t>έναρξη 27-06-2017 και λήξη 25-7-2017 και 2. έναρξη 29-06-2017 λήξη 27-07-2017 με θέμα «ΖΩΙΚΗ ΠΑΡΑΓΩΓΗ</w:t>
      </w:r>
      <w:r w:rsidR="000C4B0F" w:rsidRPr="000C4B0F">
        <w:rPr>
          <w:rFonts w:ascii="Calibri" w:hAnsi="Calibri"/>
        </w:rPr>
        <w:t>»</w:t>
      </w:r>
      <w:r w:rsidR="000C4B0F">
        <w:rPr>
          <w:rFonts w:ascii="Calibri" w:hAnsi="Calibri"/>
        </w:rPr>
        <w:t>,</w:t>
      </w:r>
      <w:r w:rsidR="000C4B0F" w:rsidRPr="00BC78BC">
        <w:rPr>
          <w:rFonts w:ascii="Calibri" w:hAnsi="Calibri" w:cs="Calibri"/>
        </w:rPr>
        <w:t xml:space="preserve"> για τους δικαιούχους του υπομέτρου 6.1 «Ενίσχυση Εκκίνησης Επιχείρησης για νέους Γεωργούς» του ΠΑΑ 2014-2020, των οποίων οι πράξεις εντάχθηκαν στο πλαίσιο της 2ης Προκήρυξης του Μέτρου 112 «Ενισχύσεις για Νέους Γεωργούς» του ΠΑΑ 2007 – 2013 και συνεχίζονται ως ανειλημμένες υποχρεώσεις στο ΠΑΑ 2014-2020.</w:t>
      </w:r>
    </w:p>
    <w:p w:rsidR="00BB4E07" w:rsidRPr="00BB4E07" w:rsidRDefault="00BB4E07" w:rsidP="00BB4E07">
      <w:pPr>
        <w:tabs>
          <w:tab w:val="left" w:pos="567"/>
        </w:tabs>
        <w:spacing w:line="360" w:lineRule="auto"/>
        <w:ind w:right="181"/>
        <w:jc w:val="both"/>
        <w:rPr>
          <w:rFonts w:ascii="Calibri" w:hAnsi="Calibri"/>
        </w:rPr>
      </w:pPr>
      <w:r w:rsidRPr="001260DB">
        <w:rPr>
          <w:rFonts w:ascii="Calibri" w:hAnsi="Calibri"/>
        </w:rPr>
        <w:tab/>
      </w:r>
      <w:r w:rsidRPr="00BB4E07">
        <w:rPr>
          <w:rFonts w:ascii="Calibri" w:hAnsi="Calibri"/>
        </w:rPr>
        <w:t xml:space="preserve">Οι ενδιαφερόμενοι </w:t>
      </w:r>
      <w:r w:rsidR="001260DB">
        <w:rPr>
          <w:rFonts w:ascii="Calibri" w:hAnsi="Calibri"/>
        </w:rPr>
        <w:t xml:space="preserve">– υπόχρεοι εκπαίδευσης </w:t>
      </w:r>
      <w:r w:rsidRPr="00BB4E07">
        <w:rPr>
          <w:rFonts w:ascii="Calibri" w:hAnsi="Calibri"/>
        </w:rPr>
        <w:t>παρακα</w:t>
      </w:r>
      <w:r w:rsidR="003713FF">
        <w:rPr>
          <w:rFonts w:ascii="Calibri" w:hAnsi="Calibri"/>
        </w:rPr>
        <w:t>λούνται να επικοινωνήσουν με την υπεύθυνη</w:t>
      </w:r>
      <w:r w:rsidRPr="00BB4E07">
        <w:rPr>
          <w:rFonts w:ascii="Calibri" w:hAnsi="Calibri"/>
        </w:rPr>
        <w:t xml:space="preserve"> προγράμματος κατάρτισης </w:t>
      </w:r>
      <w:r>
        <w:rPr>
          <w:rFonts w:ascii="Calibri" w:hAnsi="Calibri"/>
        </w:rPr>
        <w:t xml:space="preserve">έως την </w:t>
      </w:r>
      <w:r w:rsidR="003713FF">
        <w:rPr>
          <w:rFonts w:ascii="Calibri" w:hAnsi="Calibri"/>
        </w:rPr>
        <w:t>26-06-2017.</w:t>
      </w:r>
    </w:p>
    <w:p w:rsidR="001260DB" w:rsidRPr="003713FF" w:rsidRDefault="00FC2DCE" w:rsidP="00A71A78">
      <w:pPr>
        <w:tabs>
          <w:tab w:val="left" w:pos="567"/>
        </w:tabs>
        <w:spacing w:line="360" w:lineRule="auto"/>
        <w:ind w:right="181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2D7B9D" w:rsidRPr="00DC4111" w:rsidRDefault="002D7B9D" w:rsidP="002D7B9D">
      <w:pPr>
        <w:tabs>
          <w:tab w:val="left" w:pos="567"/>
        </w:tabs>
        <w:ind w:right="179"/>
        <w:jc w:val="center"/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                        </w:t>
      </w:r>
      <w:r w:rsidR="001260DB">
        <w:rPr>
          <w:rFonts w:ascii="Calibri" w:hAnsi="Calibri"/>
        </w:rPr>
        <w:t xml:space="preserve">                          </w:t>
      </w:r>
      <w:r>
        <w:rPr>
          <w:rFonts w:ascii="Calibri" w:hAnsi="Calibri"/>
        </w:rPr>
        <w:t xml:space="preserve">      </w:t>
      </w:r>
      <w:r w:rsidR="001260DB">
        <w:rPr>
          <w:rFonts w:ascii="Calibri" w:hAnsi="Calibri"/>
          <w:b/>
        </w:rPr>
        <w:t>Η</w:t>
      </w:r>
      <w:r w:rsidRPr="002D7B9D">
        <w:rPr>
          <w:rFonts w:ascii="Calibri" w:hAnsi="Calibri"/>
          <w:b/>
        </w:rPr>
        <w:t xml:space="preserve"> </w:t>
      </w:r>
      <w:r w:rsidR="003713FF">
        <w:rPr>
          <w:rFonts w:ascii="Calibri" w:hAnsi="Calibri"/>
          <w:b/>
        </w:rPr>
        <w:t>Υπεύθυν</w:t>
      </w:r>
      <w:r w:rsidR="001260DB">
        <w:rPr>
          <w:rFonts w:ascii="Calibri" w:hAnsi="Calibri"/>
          <w:b/>
        </w:rPr>
        <w:t>η</w:t>
      </w:r>
      <w:r w:rsidR="00DC4111">
        <w:rPr>
          <w:rFonts w:ascii="Calibri" w:hAnsi="Calibri"/>
          <w:b/>
        </w:rPr>
        <w:t xml:space="preserve"> Κατάρτισης</w:t>
      </w:r>
    </w:p>
    <w:p w:rsidR="002D7B9D" w:rsidRPr="002D7B9D" w:rsidRDefault="002D7B9D" w:rsidP="002D7B9D">
      <w:pPr>
        <w:tabs>
          <w:tab w:val="left" w:pos="567"/>
        </w:tabs>
        <w:ind w:right="179"/>
        <w:jc w:val="center"/>
        <w:rPr>
          <w:rFonts w:ascii="Calibri" w:hAnsi="Calibri"/>
          <w:b/>
        </w:rPr>
      </w:pPr>
    </w:p>
    <w:p w:rsidR="002D7B9D" w:rsidRDefault="002D7B9D" w:rsidP="002D7B9D">
      <w:pPr>
        <w:tabs>
          <w:tab w:val="left" w:pos="567"/>
        </w:tabs>
        <w:ind w:right="179"/>
        <w:jc w:val="center"/>
        <w:rPr>
          <w:rFonts w:ascii="Calibri" w:hAnsi="Calibri"/>
          <w:b/>
        </w:rPr>
      </w:pPr>
    </w:p>
    <w:p w:rsidR="00FA7879" w:rsidRDefault="00FA7879" w:rsidP="002D7B9D">
      <w:pPr>
        <w:tabs>
          <w:tab w:val="left" w:pos="567"/>
        </w:tabs>
        <w:ind w:right="179"/>
        <w:jc w:val="center"/>
        <w:rPr>
          <w:rFonts w:ascii="Calibri" w:hAnsi="Calibri"/>
          <w:b/>
        </w:rPr>
      </w:pPr>
    </w:p>
    <w:p w:rsidR="00FA7879" w:rsidRPr="002D7B9D" w:rsidRDefault="00FA7879" w:rsidP="002D7B9D">
      <w:pPr>
        <w:tabs>
          <w:tab w:val="left" w:pos="567"/>
        </w:tabs>
        <w:ind w:right="17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</w:t>
      </w:r>
      <w:r w:rsidR="003713FF">
        <w:rPr>
          <w:rFonts w:ascii="Calibri" w:hAnsi="Calibri"/>
          <w:b/>
        </w:rPr>
        <w:t xml:space="preserve">        ΚΑΒΑΚΛΙΩΤΟΥ ΙΦΙΓΕΝΕΙΑ</w:t>
      </w:r>
    </w:p>
    <w:p w:rsidR="002A6241" w:rsidRPr="00A71A78" w:rsidRDefault="002D7B9D" w:rsidP="00A71A78">
      <w:pPr>
        <w:tabs>
          <w:tab w:val="left" w:pos="567"/>
        </w:tabs>
        <w:ind w:right="179"/>
        <w:jc w:val="center"/>
        <w:rPr>
          <w:rFonts w:ascii="Calibri" w:hAnsi="Calibri"/>
          <w:b/>
        </w:rPr>
      </w:pPr>
      <w:r w:rsidRPr="002D7B9D">
        <w:rPr>
          <w:rFonts w:ascii="Calibri" w:hAnsi="Calibri"/>
          <w:b/>
        </w:rPr>
        <w:t xml:space="preserve">                                                                                       </w:t>
      </w:r>
      <w:r w:rsidR="00A71A78">
        <w:rPr>
          <w:rFonts w:ascii="Calibri" w:hAnsi="Calibri"/>
          <w:b/>
        </w:rPr>
        <w:t xml:space="preserve">                           </w:t>
      </w:r>
    </w:p>
    <w:sectPr w:rsidR="002A6241" w:rsidRPr="00A71A78" w:rsidSect="001260DB">
      <w:headerReference w:type="default" r:id="rId8"/>
      <w:footerReference w:type="even" r:id="rId9"/>
      <w:footerReference w:type="default" r:id="rId10"/>
      <w:pgSz w:w="11906" w:h="16838" w:code="9"/>
      <w:pgMar w:top="1245" w:right="1558" w:bottom="1440" w:left="1134" w:header="42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4BB" w:rsidRPr="003F7D8F" w:rsidRDefault="008704BB" w:rsidP="003F7D8F">
      <w:pPr>
        <w:pStyle w:val="a3"/>
        <w:rPr>
          <w:b w:val="0"/>
          <w:bCs w:val="0"/>
        </w:rPr>
      </w:pPr>
      <w:r>
        <w:separator/>
      </w:r>
    </w:p>
  </w:endnote>
  <w:endnote w:type="continuationSeparator" w:id="1">
    <w:p w:rsidR="008704BB" w:rsidRPr="003F7D8F" w:rsidRDefault="008704BB" w:rsidP="003F7D8F">
      <w:pPr>
        <w:pStyle w:val="a3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D3" w:rsidRDefault="00DD6C2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1" w:type="dxa"/>
      <w:jc w:val="center"/>
      <w:tblBorders>
        <w:top w:val="single" w:sz="4" w:space="0" w:color="auto"/>
      </w:tblBorders>
      <w:tblLook w:val="01E0"/>
    </w:tblPr>
    <w:tblGrid>
      <w:gridCol w:w="3010"/>
      <w:gridCol w:w="3010"/>
      <w:gridCol w:w="1505"/>
      <w:gridCol w:w="1506"/>
    </w:tblGrid>
    <w:tr w:rsidR="000C4B0F" w:rsidRPr="002976D4" w:rsidTr="00BC78BC">
      <w:trPr>
        <w:jc w:val="center"/>
      </w:trPr>
      <w:tc>
        <w:tcPr>
          <w:tcW w:w="3010" w:type="dxa"/>
          <w:shd w:val="clear" w:color="auto" w:fill="auto"/>
          <w:vAlign w:val="center"/>
        </w:tcPr>
        <w:p w:rsidR="000C4B0F" w:rsidRPr="0046559D" w:rsidRDefault="00A0026B" w:rsidP="000C4B0F">
          <w:pPr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114425" cy="542925"/>
                <wp:effectExtent l="19050" t="0" r="9525" b="0"/>
                <wp:docPr id="6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0" w:type="dxa"/>
          <w:shd w:val="clear" w:color="auto" w:fill="auto"/>
          <w:vAlign w:val="center"/>
        </w:tcPr>
        <w:p w:rsidR="000C4B0F" w:rsidRPr="00F119CB" w:rsidRDefault="000C4B0F" w:rsidP="000C4B0F">
          <w:pPr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505" w:type="dxa"/>
          <w:shd w:val="clear" w:color="auto" w:fill="auto"/>
          <w:vAlign w:val="center"/>
        </w:tcPr>
        <w:p w:rsidR="000C4B0F" w:rsidRPr="00F119CB" w:rsidRDefault="00A0026B" w:rsidP="000C4B0F">
          <w:pPr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47675" cy="504825"/>
                <wp:effectExtent l="19050" t="0" r="9525" b="0"/>
                <wp:docPr id="7" name="Εικόνα 22" descr="Z:\ΕΑΔ\LOGOS\ΛΟΓΟ-ΠΑΑ 2014-2020\λογο-ΠΑΑ 2014-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2" descr="Z:\ΕΑΔ\LOGOS\ΛΟΓΟ-ΠΑΑ 2014-2020\λογο-ΠΑΑ 2014-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6" w:type="dxa"/>
          <w:shd w:val="clear" w:color="auto" w:fill="auto"/>
          <w:vAlign w:val="center"/>
        </w:tcPr>
        <w:p w:rsidR="000C4B0F" w:rsidRPr="00F119CB" w:rsidRDefault="00A0026B" w:rsidP="000C4B0F">
          <w:pPr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657225" cy="400050"/>
                <wp:effectExtent l="19050" t="0" r="9525" b="0"/>
                <wp:docPr id="8" name="Picture 2" descr="C:\PROJECTS\NEW PERIOD site\new ESPA logo\ESPA142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ROJECTS\NEW PERIOD site\new ESPA logo\ESPA142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7D8F" w:rsidRPr="00F72966" w:rsidRDefault="003F7D8F" w:rsidP="00AD207A">
    <w:pPr>
      <w:pStyle w:val="a6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4BB" w:rsidRPr="003F7D8F" w:rsidRDefault="008704BB" w:rsidP="003F7D8F">
      <w:pPr>
        <w:pStyle w:val="a3"/>
        <w:rPr>
          <w:b w:val="0"/>
          <w:bCs w:val="0"/>
        </w:rPr>
      </w:pPr>
      <w:r>
        <w:separator/>
      </w:r>
    </w:p>
  </w:footnote>
  <w:footnote w:type="continuationSeparator" w:id="1">
    <w:p w:rsidR="008704BB" w:rsidRPr="003F7D8F" w:rsidRDefault="008704BB" w:rsidP="003F7D8F">
      <w:pPr>
        <w:pStyle w:val="a3"/>
        <w:rPr>
          <w:b w:val="0"/>
          <w:bCs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02" w:type="pct"/>
      <w:jc w:val="center"/>
      <w:tblCellMar>
        <w:left w:w="28" w:type="dxa"/>
        <w:right w:w="28" w:type="dxa"/>
      </w:tblCellMar>
      <w:tblLook w:val="0000"/>
    </w:tblPr>
    <w:tblGrid>
      <w:gridCol w:w="3276"/>
      <w:gridCol w:w="3277"/>
      <w:gridCol w:w="3277"/>
    </w:tblGrid>
    <w:tr w:rsidR="000C4B0F" w:rsidRPr="00CB21A9" w:rsidTr="000C4B0F">
      <w:trPr>
        <w:cantSplit/>
        <w:trHeight w:val="1744"/>
        <w:jc w:val="center"/>
      </w:trPr>
      <w:tc>
        <w:tcPr>
          <w:tcW w:w="1666" w:type="pct"/>
        </w:tcPr>
        <w:p w:rsidR="000C4B0F" w:rsidRPr="00CB21A9" w:rsidRDefault="00A0026B" w:rsidP="000C4B0F">
          <w:r>
            <w:rPr>
              <w:b/>
              <w:noProof/>
            </w:rPr>
            <w:drawing>
              <wp:inline distT="0" distB="0" distL="0" distR="0">
                <wp:extent cx="1009650" cy="828675"/>
                <wp:effectExtent l="19050" t="0" r="0" b="0"/>
                <wp:docPr id="1" name="Picture 49" descr="ELGO_2016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ELGO_2016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</w:tcPr>
        <w:p w:rsidR="000C4B0F" w:rsidRDefault="00A0026B" w:rsidP="000C4B0F">
          <w:pPr>
            <w:ind w:firstLine="10"/>
            <w:jc w:val="center"/>
            <w:rPr>
              <w:rFonts w:ascii="Calibri" w:hAnsi="Calibri" w:cs="Calibri"/>
              <w:noProof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809625" cy="533400"/>
                <wp:effectExtent l="19050" t="0" r="9525" b="0"/>
                <wp:docPr id="2" name="Picture 50" descr="Z:\ΕΑΔ\LOGOS\flag 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Z:\ΕΑΔ\LOGOS\flag 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0504" t="7120" r="30515" b="418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4B0F" w:rsidRPr="00246CF9" w:rsidRDefault="00A0026B" w:rsidP="000C4B0F">
          <w:pPr>
            <w:jc w:val="center"/>
            <w:rPr>
              <w:rFonts w:ascii="Calibri" w:hAnsi="Calibri" w:cs="Calibri"/>
              <w:b/>
              <w:color w:val="FF0000"/>
              <w:highlight w:val="yellow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733550" cy="247650"/>
                <wp:effectExtent l="19050" t="0" r="0" b="0"/>
                <wp:docPr id="3" name="Picture 51" descr="Z:\ΕΑΔ\LOGOS\flag gr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Z:\ΕΑΔ\LOGOS\flag gr.jpg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 l="8878" t="65826" r="9744" b="95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</w:tcPr>
        <w:p w:rsidR="000C4B0F" w:rsidRDefault="00A0026B" w:rsidP="000C4B0F">
          <w:pPr>
            <w:ind w:firstLine="462"/>
            <w:jc w:val="center"/>
            <w:rPr>
              <w:rFonts w:ascii="Tahoma" w:hAnsi="Tahoma" w:cs="Tahoma"/>
              <w:b/>
              <w:noProof/>
              <w:szCs w:val="20"/>
              <w:lang w:eastAsia="zh-TW"/>
            </w:rPr>
          </w:pPr>
          <w:r>
            <w:rPr>
              <w:rFonts w:ascii="Tahoma" w:hAnsi="Tahoma" w:cs="Tahoma"/>
              <w:b/>
              <w:noProof/>
              <w:szCs w:val="20"/>
            </w:rPr>
            <w:drawing>
              <wp:inline distT="0" distB="0" distL="0" distR="0">
                <wp:extent cx="828675" cy="542925"/>
                <wp:effectExtent l="19050" t="0" r="9525" b="0"/>
                <wp:docPr id="4" name="Pictur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30385" t="6189" r="30330" b="410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4B0F" w:rsidRPr="00246CF9" w:rsidRDefault="00A0026B" w:rsidP="000C4B0F">
          <w:pPr>
            <w:ind w:firstLine="462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Cs w:val="20"/>
            </w:rPr>
            <w:drawing>
              <wp:inline distT="0" distB="0" distL="0" distR="0">
                <wp:extent cx="1685925" cy="247650"/>
                <wp:effectExtent l="19050" t="0" r="9525" b="0"/>
                <wp:docPr id="5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6668" t="64598" r="7425" b="90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288C" w:rsidRDefault="00B67176">
    <w:pPr>
      <w:pStyle w:val="a5"/>
    </w:pPr>
    <w:r w:rsidRPr="00B67176">
      <w:rPr>
        <w:rFonts w:ascii="Cambria" w:hAnsi="Cambria"/>
        <w:noProof/>
        <w:sz w:val="28"/>
        <w:szCs w:val="28"/>
      </w:rPr>
      <w:pict>
        <v:rect id="_x0000_s2075" style="position:absolute;margin-left:101.45pt;margin-top:12.55pt;width:304.95pt;height:48.75pt;flip:x;z-index:251658240;mso-position-horizontal-relative:text;mso-position-vertical-relative:text;mso-width-relative:margin;v-text-anchor:bottom" filled="f" fillcolor="#ffc000" stroked="f" strokeweight="3pt">
          <v:stroke linestyle="thinThin"/>
          <v:shadow color="#d8d8d8" offset="3pt,3pt" offset2="2pt,2pt"/>
          <v:textbox style="mso-next-textbox:#_x0000_s2075">
            <w:txbxContent>
              <w:p w:rsidR="00146567" w:rsidRPr="00595D64" w:rsidRDefault="00146567" w:rsidP="00595D64">
                <w:pPr>
                  <w:rPr>
                    <w:szCs w:val="11"/>
                  </w:rPr>
                </w:pPr>
              </w:p>
            </w:txbxContent>
          </v:textbox>
        </v:rect>
      </w:pict>
    </w:r>
    <w:r w:rsidRPr="00B67176">
      <w:rPr>
        <w:rFonts w:ascii="Cambria" w:hAnsi="Cambria"/>
        <w:noProof/>
        <w:sz w:val="28"/>
        <w:szCs w:val="28"/>
        <w:lang w:eastAsia="zh-TW"/>
      </w:rPr>
      <w:pict>
        <v:oval id="_x0000_s2071" style="position:absolute;margin-left:778.85pt;margin-top:28.1pt;width:31.15pt;height:31.15pt;z-index:251657216;mso-position-horizontal-relative:page;mso-position-vertical-relative:page" o:allowincell="f" fillcolor="#d8d8d8">
          <v:textbox style="mso-next-textbox:#_x0000_s2071" inset="0,,0">
            <w:txbxContent>
              <w:p w:rsidR="006338B8" w:rsidRPr="006338B8" w:rsidRDefault="00B67176" w:rsidP="006338B8">
                <w:pPr>
                  <w:jc w:val="center"/>
                  <w:rPr>
                    <w:rStyle w:val="a7"/>
                  </w:rPr>
                </w:pPr>
                <w:fldSimple w:instr=" PAGE    \* MERGEFORMAT ">
                  <w:r w:rsidR="00A0026B" w:rsidRPr="00A0026B">
                    <w:rPr>
                      <w:rStyle w:val="a7"/>
                      <w:b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6A71"/>
    <w:multiLevelType w:val="hybridMultilevel"/>
    <w:tmpl w:val="95B0F50E"/>
    <w:lvl w:ilvl="0" w:tplc="4140B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0A3A14"/>
    <w:multiLevelType w:val="hybridMultilevel"/>
    <w:tmpl w:val="1158BE28"/>
    <w:lvl w:ilvl="0" w:tplc="83DAC336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D2DA2"/>
    <w:rsid w:val="00012D45"/>
    <w:rsid w:val="000130F6"/>
    <w:rsid w:val="00034E6A"/>
    <w:rsid w:val="000815D5"/>
    <w:rsid w:val="000908B6"/>
    <w:rsid w:val="00097A05"/>
    <w:rsid w:val="000A0CA4"/>
    <w:rsid w:val="000C4B0F"/>
    <w:rsid w:val="001168FC"/>
    <w:rsid w:val="00116DD4"/>
    <w:rsid w:val="001260DB"/>
    <w:rsid w:val="00146567"/>
    <w:rsid w:val="00182C78"/>
    <w:rsid w:val="00183375"/>
    <w:rsid w:val="001A2E02"/>
    <w:rsid w:val="001A5A84"/>
    <w:rsid w:val="001A749E"/>
    <w:rsid w:val="001A7843"/>
    <w:rsid w:val="001C5AEB"/>
    <w:rsid w:val="001D2BEA"/>
    <w:rsid w:val="001D3B95"/>
    <w:rsid w:val="001D6676"/>
    <w:rsid w:val="001E2578"/>
    <w:rsid w:val="001E544F"/>
    <w:rsid w:val="001F4FDA"/>
    <w:rsid w:val="00202C1B"/>
    <w:rsid w:val="00221A32"/>
    <w:rsid w:val="00261649"/>
    <w:rsid w:val="00273C9B"/>
    <w:rsid w:val="0029392A"/>
    <w:rsid w:val="00296196"/>
    <w:rsid w:val="002A6241"/>
    <w:rsid w:val="002D7B9D"/>
    <w:rsid w:val="003054FE"/>
    <w:rsid w:val="003056FB"/>
    <w:rsid w:val="00315084"/>
    <w:rsid w:val="00327515"/>
    <w:rsid w:val="00330DD7"/>
    <w:rsid w:val="0035379F"/>
    <w:rsid w:val="00371317"/>
    <w:rsid w:val="003713FF"/>
    <w:rsid w:val="00371EED"/>
    <w:rsid w:val="003729F5"/>
    <w:rsid w:val="003910D8"/>
    <w:rsid w:val="00395E4A"/>
    <w:rsid w:val="003B28D8"/>
    <w:rsid w:val="003B6999"/>
    <w:rsid w:val="003B72B7"/>
    <w:rsid w:val="003B7F37"/>
    <w:rsid w:val="003D36C9"/>
    <w:rsid w:val="003D5B1D"/>
    <w:rsid w:val="003F3A52"/>
    <w:rsid w:val="003F7D8F"/>
    <w:rsid w:val="00416BA8"/>
    <w:rsid w:val="00427C72"/>
    <w:rsid w:val="00436B4A"/>
    <w:rsid w:val="00446D10"/>
    <w:rsid w:val="00464F0F"/>
    <w:rsid w:val="004659F1"/>
    <w:rsid w:val="004708EE"/>
    <w:rsid w:val="004B0246"/>
    <w:rsid w:val="004B7E18"/>
    <w:rsid w:val="004F7294"/>
    <w:rsid w:val="00507649"/>
    <w:rsid w:val="00521A4B"/>
    <w:rsid w:val="00522FBE"/>
    <w:rsid w:val="0053514F"/>
    <w:rsid w:val="005541A4"/>
    <w:rsid w:val="00593C9F"/>
    <w:rsid w:val="00595D64"/>
    <w:rsid w:val="00596CA3"/>
    <w:rsid w:val="005A633F"/>
    <w:rsid w:val="005B59CF"/>
    <w:rsid w:val="005C1B2C"/>
    <w:rsid w:val="005D3F1E"/>
    <w:rsid w:val="00607CD2"/>
    <w:rsid w:val="006179FE"/>
    <w:rsid w:val="006338B8"/>
    <w:rsid w:val="006440E2"/>
    <w:rsid w:val="006804F0"/>
    <w:rsid w:val="00682CF1"/>
    <w:rsid w:val="006862B3"/>
    <w:rsid w:val="00692A65"/>
    <w:rsid w:val="0069469C"/>
    <w:rsid w:val="006A6EF7"/>
    <w:rsid w:val="006D2DCA"/>
    <w:rsid w:val="006D34F5"/>
    <w:rsid w:val="006E0A27"/>
    <w:rsid w:val="006E5974"/>
    <w:rsid w:val="006F276F"/>
    <w:rsid w:val="0071141F"/>
    <w:rsid w:val="00712D83"/>
    <w:rsid w:val="007135C8"/>
    <w:rsid w:val="00722DC9"/>
    <w:rsid w:val="0072551B"/>
    <w:rsid w:val="007308D9"/>
    <w:rsid w:val="0075100A"/>
    <w:rsid w:val="00772A54"/>
    <w:rsid w:val="00773ACE"/>
    <w:rsid w:val="00775812"/>
    <w:rsid w:val="007830E6"/>
    <w:rsid w:val="007A2F89"/>
    <w:rsid w:val="007B06A8"/>
    <w:rsid w:val="007E0F48"/>
    <w:rsid w:val="007E3D48"/>
    <w:rsid w:val="007F6589"/>
    <w:rsid w:val="007F661B"/>
    <w:rsid w:val="008074A1"/>
    <w:rsid w:val="00812D9D"/>
    <w:rsid w:val="008161A6"/>
    <w:rsid w:val="00832E5C"/>
    <w:rsid w:val="00841CEA"/>
    <w:rsid w:val="00846AC8"/>
    <w:rsid w:val="00852FCE"/>
    <w:rsid w:val="008704BB"/>
    <w:rsid w:val="008828EF"/>
    <w:rsid w:val="00891FFE"/>
    <w:rsid w:val="008951FC"/>
    <w:rsid w:val="008974C2"/>
    <w:rsid w:val="008A237A"/>
    <w:rsid w:val="008A53E8"/>
    <w:rsid w:val="008B5FE0"/>
    <w:rsid w:val="008C22B4"/>
    <w:rsid w:val="008C6081"/>
    <w:rsid w:val="008D2DA2"/>
    <w:rsid w:val="008E6F71"/>
    <w:rsid w:val="00900086"/>
    <w:rsid w:val="0090288C"/>
    <w:rsid w:val="009047B7"/>
    <w:rsid w:val="00906317"/>
    <w:rsid w:val="00910174"/>
    <w:rsid w:val="0092606A"/>
    <w:rsid w:val="00944F50"/>
    <w:rsid w:val="009472E4"/>
    <w:rsid w:val="00967003"/>
    <w:rsid w:val="00983831"/>
    <w:rsid w:val="00991483"/>
    <w:rsid w:val="009A20B0"/>
    <w:rsid w:val="009B0693"/>
    <w:rsid w:val="009C160B"/>
    <w:rsid w:val="009E63D3"/>
    <w:rsid w:val="009E6AE7"/>
    <w:rsid w:val="009E71A5"/>
    <w:rsid w:val="00A0026B"/>
    <w:rsid w:val="00A01778"/>
    <w:rsid w:val="00A20A02"/>
    <w:rsid w:val="00A21F6D"/>
    <w:rsid w:val="00A444D5"/>
    <w:rsid w:val="00A5053F"/>
    <w:rsid w:val="00A56DA2"/>
    <w:rsid w:val="00A70DA5"/>
    <w:rsid w:val="00A71A78"/>
    <w:rsid w:val="00A73367"/>
    <w:rsid w:val="00A82083"/>
    <w:rsid w:val="00A9241F"/>
    <w:rsid w:val="00A95687"/>
    <w:rsid w:val="00A96E6A"/>
    <w:rsid w:val="00AB0288"/>
    <w:rsid w:val="00AB7212"/>
    <w:rsid w:val="00AD07D5"/>
    <w:rsid w:val="00AD207A"/>
    <w:rsid w:val="00B023B7"/>
    <w:rsid w:val="00B06B46"/>
    <w:rsid w:val="00B14C3E"/>
    <w:rsid w:val="00B17237"/>
    <w:rsid w:val="00B208B3"/>
    <w:rsid w:val="00B353CC"/>
    <w:rsid w:val="00B36591"/>
    <w:rsid w:val="00B47756"/>
    <w:rsid w:val="00B52120"/>
    <w:rsid w:val="00B55A96"/>
    <w:rsid w:val="00B57EE6"/>
    <w:rsid w:val="00B61A32"/>
    <w:rsid w:val="00B67176"/>
    <w:rsid w:val="00B7586C"/>
    <w:rsid w:val="00B9058E"/>
    <w:rsid w:val="00B92F1A"/>
    <w:rsid w:val="00BB4E07"/>
    <w:rsid w:val="00BC78BC"/>
    <w:rsid w:val="00BD6505"/>
    <w:rsid w:val="00BF3ACF"/>
    <w:rsid w:val="00BF4773"/>
    <w:rsid w:val="00BF69E2"/>
    <w:rsid w:val="00C01D00"/>
    <w:rsid w:val="00C07216"/>
    <w:rsid w:val="00C222C1"/>
    <w:rsid w:val="00C43439"/>
    <w:rsid w:val="00C54FFA"/>
    <w:rsid w:val="00C577DD"/>
    <w:rsid w:val="00C87275"/>
    <w:rsid w:val="00C97D75"/>
    <w:rsid w:val="00CB1C45"/>
    <w:rsid w:val="00CB30A3"/>
    <w:rsid w:val="00CB7496"/>
    <w:rsid w:val="00CC44D1"/>
    <w:rsid w:val="00CC544E"/>
    <w:rsid w:val="00CD6EDD"/>
    <w:rsid w:val="00CE48E4"/>
    <w:rsid w:val="00CF0474"/>
    <w:rsid w:val="00D27A3E"/>
    <w:rsid w:val="00D51BB4"/>
    <w:rsid w:val="00D74FBB"/>
    <w:rsid w:val="00D774F4"/>
    <w:rsid w:val="00D93E1D"/>
    <w:rsid w:val="00DB520A"/>
    <w:rsid w:val="00DC4111"/>
    <w:rsid w:val="00DD6C25"/>
    <w:rsid w:val="00DE5AEC"/>
    <w:rsid w:val="00DF46BA"/>
    <w:rsid w:val="00DF620A"/>
    <w:rsid w:val="00E220B7"/>
    <w:rsid w:val="00E22668"/>
    <w:rsid w:val="00E255BA"/>
    <w:rsid w:val="00E31A9C"/>
    <w:rsid w:val="00E70B23"/>
    <w:rsid w:val="00E7644E"/>
    <w:rsid w:val="00E80F0D"/>
    <w:rsid w:val="00E841B1"/>
    <w:rsid w:val="00E939C4"/>
    <w:rsid w:val="00EA5664"/>
    <w:rsid w:val="00EA6128"/>
    <w:rsid w:val="00EB178C"/>
    <w:rsid w:val="00EB2052"/>
    <w:rsid w:val="00EC6803"/>
    <w:rsid w:val="00EC7390"/>
    <w:rsid w:val="00ED2095"/>
    <w:rsid w:val="00ED39D5"/>
    <w:rsid w:val="00F02666"/>
    <w:rsid w:val="00F153DC"/>
    <w:rsid w:val="00F377C9"/>
    <w:rsid w:val="00F64036"/>
    <w:rsid w:val="00F66F51"/>
    <w:rsid w:val="00F722C2"/>
    <w:rsid w:val="00F72966"/>
    <w:rsid w:val="00F8320A"/>
    <w:rsid w:val="00F8337D"/>
    <w:rsid w:val="00F84997"/>
    <w:rsid w:val="00F94ED3"/>
    <w:rsid w:val="00FA3F47"/>
    <w:rsid w:val="00FA7879"/>
    <w:rsid w:val="00FB5556"/>
    <w:rsid w:val="00FC1C58"/>
    <w:rsid w:val="00FC2DCE"/>
    <w:rsid w:val="00FC35F7"/>
    <w:rsid w:val="00FC3881"/>
    <w:rsid w:val="00FC3F75"/>
    <w:rsid w:val="00FC6B56"/>
    <w:rsid w:val="00FC6C41"/>
    <w:rsid w:val="00FE3096"/>
    <w:rsid w:val="00FE53F4"/>
    <w:rsid w:val="00FE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00"/>
    <w:rPr>
      <w:sz w:val="24"/>
      <w:szCs w:val="24"/>
    </w:rPr>
  </w:style>
  <w:style w:type="paragraph" w:styleId="1">
    <w:name w:val="heading 1"/>
    <w:basedOn w:val="a"/>
    <w:next w:val="a"/>
    <w:qFormat/>
    <w:rsid w:val="00C01D0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01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C01D00"/>
    <w:pPr>
      <w:jc w:val="center"/>
    </w:pPr>
    <w:rPr>
      <w:b/>
      <w:bCs/>
    </w:rPr>
  </w:style>
  <w:style w:type="table" w:styleId="a4">
    <w:name w:val="Table Grid"/>
    <w:basedOn w:val="a1"/>
    <w:uiPriority w:val="59"/>
    <w:rsid w:val="005541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3F7D8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3F7D8F"/>
    <w:rPr>
      <w:sz w:val="24"/>
      <w:szCs w:val="24"/>
    </w:rPr>
  </w:style>
  <w:style w:type="paragraph" w:styleId="a6">
    <w:name w:val="footer"/>
    <w:basedOn w:val="a"/>
    <w:link w:val="Char1"/>
    <w:unhideWhenUsed/>
    <w:rsid w:val="003F7D8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3F7D8F"/>
    <w:rPr>
      <w:sz w:val="24"/>
      <w:szCs w:val="24"/>
    </w:rPr>
  </w:style>
  <w:style w:type="character" w:styleId="a7">
    <w:name w:val="page number"/>
    <w:uiPriority w:val="99"/>
    <w:unhideWhenUsed/>
    <w:rsid w:val="006338B8"/>
    <w:rPr>
      <w:rFonts w:eastAsia="Times New Roman" w:cs="Times New Roman"/>
      <w:bCs w:val="0"/>
      <w:iCs w:val="0"/>
      <w:szCs w:val="22"/>
      <w:lang w:val="el-GR"/>
    </w:rPr>
  </w:style>
  <w:style w:type="character" w:customStyle="1" w:styleId="3Char">
    <w:name w:val="Επικεφαλίδα 3 Char"/>
    <w:link w:val="3"/>
    <w:uiPriority w:val="9"/>
    <w:semiHidden/>
    <w:rsid w:val="009101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Char2"/>
    <w:semiHidden/>
    <w:rsid w:val="00910174"/>
    <w:pPr>
      <w:spacing w:line="360" w:lineRule="auto"/>
      <w:jc w:val="both"/>
    </w:pPr>
  </w:style>
  <w:style w:type="character" w:customStyle="1" w:styleId="Char2">
    <w:name w:val="Σώμα κειμένου Char"/>
    <w:link w:val="a8"/>
    <w:semiHidden/>
    <w:rsid w:val="00910174"/>
    <w:rPr>
      <w:sz w:val="24"/>
      <w:szCs w:val="24"/>
    </w:rPr>
  </w:style>
  <w:style w:type="paragraph" w:styleId="a9">
    <w:name w:val="Body Text Indent"/>
    <w:basedOn w:val="a"/>
    <w:link w:val="Char3"/>
    <w:semiHidden/>
    <w:rsid w:val="00910174"/>
    <w:pPr>
      <w:spacing w:line="360" w:lineRule="auto"/>
      <w:ind w:firstLine="360"/>
      <w:jc w:val="both"/>
    </w:pPr>
    <w:rPr>
      <w:rFonts w:ascii="Comic Sans MS" w:hAnsi="Comic Sans MS"/>
    </w:rPr>
  </w:style>
  <w:style w:type="character" w:customStyle="1" w:styleId="Char3">
    <w:name w:val="Σώμα κείμενου με εσοχή Char"/>
    <w:link w:val="a9"/>
    <w:semiHidden/>
    <w:rsid w:val="00910174"/>
    <w:rPr>
      <w:rFonts w:ascii="Comic Sans MS" w:hAnsi="Comic Sans MS"/>
      <w:sz w:val="24"/>
      <w:szCs w:val="24"/>
    </w:rPr>
  </w:style>
  <w:style w:type="character" w:customStyle="1" w:styleId="Char">
    <w:name w:val="Τίτλος Char"/>
    <w:link w:val="a3"/>
    <w:rsid w:val="00910174"/>
    <w:rPr>
      <w:b/>
      <w:bCs/>
      <w:sz w:val="24"/>
      <w:szCs w:val="24"/>
    </w:rPr>
  </w:style>
  <w:style w:type="character" w:styleId="-">
    <w:name w:val="Hyperlink"/>
    <w:rsid w:val="00910174"/>
    <w:rPr>
      <w:color w:val="0000FF"/>
      <w:u w:val="single"/>
    </w:rPr>
  </w:style>
  <w:style w:type="paragraph" w:styleId="aa">
    <w:name w:val="Balloon Text"/>
    <w:basedOn w:val="a"/>
    <w:link w:val="Char4"/>
    <w:uiPriority w:val="99"/>
    <w:semiHidden/>
    <w:unhideWhenUsed/>
    <w:rsid w:val="00521A4B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a"/>
    <w:uiPriority w:val="99"/>
    <w:semiHidden/>
    <w:rsid w:val="00521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14FB-5729-4A43-B4B8-C77B555F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pc1</cp:lastModifiedBy>
  <cp:revision>2</cp:revision>
  <cp:lastPrinted>2017-04-28T05:48:00Z</cp:lastPrinted>
  <dcterms:created xsi:type="dcterms:W3CDTF">2017-06-21T09:16:00Z</dcterms:created>
  <dcterms:modified xsi:type="dcterms:W3CDTF">2017-06-21T09:16:00Z</dcterms:modified>
</cp:coreProperties>
</file>